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6FFD0">
      <w:pPr>
        <w:spacing w:line="340" w:lineRule="exact"/>
        <w:ind w:left="1656" w:hanging="1656" w:hangingChars="550"/>
        <w:jc w:val="center"/>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lang w:eastAsia="zh-CN"/>
        </w:rPr>
        <w:t>衡阳市第一中学公寓楼质量检测鉴定服务项目</w:t>
      </w:r>
    </w:p>
    <w:p w14:paraId="204580E5">
      <w:pPr>
        <w:spacing w:line="340" w:lineRule="exact"/>
        <w:ind w:left="1656" w:hanging="1656" w:hangingChars="550"/>
        <w:jc w:val="center"/>
        <w:rPr>
          <w:rFonts w:hint="eastAsia" w:asciiTheme="majorEastAsia" w:hAnsiTheme="majorEastAsia" w:eastAsiaTheme="majorEastAsia" w:cstheme="majorEastAsia"/>
          <w:b/>
          <w:bCs/>
          <w:iCs/>
          <w:sz w:val="30"/>
          <w:szCs w:val="30"/>
        </w:rPr>
      </w:pPr>
      <w:r>
        <w:rPr>
          <w:rFonts w:hint="eastAsia" w:asciiTheme="majorEastAsia" w:hAnsiTheme="majorEastAsia" w:eastAsiaTheme="majorEastAsia" w:cstheme="majorEastAsia"/>
          <w:b/>
          <w:bCs/>
          <w:sz w:val="30"/>
          <w:szCs w:val="30"/>
        </w:rPr>
        <w:t>竞争性谈判邀请</w:t>
      </w:r>
      <w:r>
        <w:rPr>
          <w:rFonts w:hint="eastAsia" w:asciiTheme="majorEastAsia" w:hAnsiTheme="majorEastAsia" w:eastAsiaTheme="majorEastAsia" w:cstheme="majorEastAsia"/>
          <w:b/>
          <w:bCs/>
          <w:iCs/>
          <w:sz w:val="30"/>
          <w:szCs w:val="30"/>
        </w:rPr>
        <w:t>公告</w:t>
      </w:r>
      <w:bookmarkStart w:id="0" w:name="OLE_LINK5"/>
      <w:bookmarkStart w:id="1" w:name="OLE_LINK3"/>
      <w:bookmarkStart w:id="2" w:name="OLE_LINK1"/>
      <w:bookmarkStart w:id="3" w:name="OLE_LINK2"/>
      <w:bookmarkStart w:id="4" w:name="OLE_LINK4"/>
    </w:p>
    <w:bookmarkEnd w:id="0"/>
    <w:bookmarkEnd w:id="1"/>
    <w:bookmarkEnd w:id="2"/>
    <w:bookmarkEnd w:id="3"/>
    <w:bookmarkEnd w:id="4"/>
    <w:p w14:paraId="0D53E52A">
      <w:pPr>
        <w:keepNext w:val="0"/>
        <w:keepLines w:val="0"/>
        <w:pageBreakBefore w:val="0"/>
        <w:widowControl/>
        <w:kinsoku/>
        <w:wordWrap/>
        <w:overflowPunct/>
        <w:topLinePunct w:val="0"/>
        <w:autoSpaceDE/>
        <w:autoSpaceDN/>
        <w:bidi w:val="0"/>
        <w:spacing w:line="288" w:lineRule="auto"/>
        <w:ind w:firstLine="480" w:firstLineChars="200"/>
        <w:textAlignment w:val="auto"/>
        <w:rPr>
          <w:rFonts w:hint="eastAsia" w:ascii="宋体" w:hAnsi="宋体" w:eastAsia="宋体" w:cs="宋体"/>
          <w:kern w:val="2"/>
          <w:sz w:val="24"/>
          <w:szCs w:val="24"/>
        </w:rPr>
      </w:pPr>
      <w:bookmarkStart w:id="8" w:name="_GoBack"/>
      <w:r>
        <w:rPr>
          <w:rFonts w:hint="eastAsia" w:ascii="宋体" w:hAnsi="宋体" w:eastAsia="宋体" w:cs="宋体"/>
          <w:sz w:val="24"/>
          <w:szCs w:val="24"/>
          <w:lang w:eastAsia="zh-CN"/>
        </w:rPr>
        <w:t>衡阳市第一中学公寓楼质量检测鉴定服务项目</w:t>
      </w:r>
      <w:r>
        <w:rPr>
          <w:rFonts w:hint="eastAsia" w:ascii="宋体" w:hAnsi="宋体" w:eastAsia="宋体" w:cs="宋体"/>
          <w:sz w:val="24"/>
          <w:szCs w:val="24"/>
        </w:rPr>
        <w:t>,</w:t>
      </w:r>
      <w:r>
        <w:rPr>
          <w:rFonts w:hint="eastAsia" w:ascii="宋体" w:hAnsi="宋体" w:eastAsia="宋体" w:cs="宋体"/>
          <w:kern w:val="2"/>
          <w:sz w:val="24"/>
          <w:szCs w:val="24"/>
        </w:rPr>
        <w:t xml:space="preserve"> 采购编号：</w:t>
      </w:r>
      <w:r>
        <w:rPr>
          <w:rFonts w:hint="eastAsia" w:ascii="宋体" w:hAnsi="宋体" w:eastAsia="宋体" w:cs="宋体"/>
          <w:kern w:val="2"/>
          <w:sz w:val="24"/>
          <w:szCs w:val="24"/>
          <w:lang w:eastAsia="zh-CN"/>
        </w:rPr>
        <w:t>HYMT2026-C007</w:t>
      </w:r>
      <w:r>
        <w:rPr>
          <w:rFonts w:hint="eastAsia" w:ascii="宋体" w:hAnsi="宋体" w:eastAsia="宋体" w:cs="宋体"/>
          <w:sz w:val="24"/>
          <w:szCs w:val="24"/>
        </w:rPr>
        <w:t>，项目进行竞争性谈判采购。现采用发布公告方式，邀请符合资格条件的供应商参与竞争性谈判采购活动。</w:t>
      </w:r>
    </w:p>
    <w:p w14:paraId="0F8E03D3">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184D72B1">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1、采购项目名称: 衡阳市第一中学公寓楼质量检测鉴定服务项目</w:t>
      </w:r>
    </w:p>
    <w:p w14:paraId="61C14455">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2、采购编号：HYMT2026-C007</w:t>
      </w:r>
    </w:p>
    <w:p w14:paraId="35E06C0B">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3、采购项目标的、数量及预算</w:t>
      </w:r>
    </w:p>
    <w:tbl>
      <w:tblPr>
        <w:tblStyle w:val="10"/>
        <w:tblW w:w="98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3"/>
        <w:gridCol w:w="2101"/>
        <w:gridCol w:w="2455"/>
      </w:tblGrid>
      <w:tr w14:paraId="3CEBF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5263" w:type="dxa"/>
            <w:tcBorders>
              <w:right w:val="single" w:color="auto" w:sz="4" w:space="0"/>
            </w:tcBorders>
            <w:noWrap w:val="0"/>
            <w:vAlign w:val="center"/>
          </w:tcPr>
          <w:p w14:paraId="09F9FDDD">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2101" w:type="dxa"/>
            <w:noWrap w:val="0"/>
            <w:vAlign w:val="center"/>
          </w:tcPr>
          <w:p w14:paraId="26E90CDB">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2455" w:type="dxa"/>
            <w:noWrap w:val="0"/>
            <w:vAlign w:val="center"/>
          </w:tcPr>
          <w:p w14:paraId="2362B4CE">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预算（元）</w:t>
            </w:r>
          </w:p>
        </w:tc>
      </w:tr>
      <w:tr w14:paraId="6D356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5263" w:type="dxa"/>
            <w:tcBorders>
              <w:right w:val="single" w:color="auto" w:sz="4" w:space="0"/>
            </w:tcBorders>
            <w:noWrap w:val="0"/>
            <w:vAlign w:val="top"/>
          </w:tcPr>
          <w:p w14:paraId="4DF12C44">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衡阳市第一中学公寓楼质量检测鉴定服务项目</w:t>
            </w:r>
          </w:p>
        </w:tc>
        <w:tc>
          <w:tcPr>
            <w:tcW w:w="2101" w:type="dxa"/>
            <w:noWrap w:val="0"/>
            <w:vAlign w:val="center"/>
          </w:tcPr>
          <w:p w14:paraId="38F6C2D8">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w:t>
            </w:r>
          </w:p>
        </w:tc>
        <w:tc>
          <w:tcPr>
            <w:tcW w:w="2455" w:type="dxa"/>
            <w:noWrap w:val="0"/>
            <w:vAlign w:val="center"/>
          </w:tcPr>
          <w:p w14:paraId="61EDA2F5">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195347.05</w:t>
            </w:r>
            <w:r>
              <w:rPr>
                <w:rFonts w:hint="eastAsia" w:ascii="宋体" w:hAnsi="宋体" w:eastAsia="宋体" w:cs="宋体"/>
                <w:sz w:val="24"/>
                <w:szCs w:val="24"/>
              </w:rPr>
              <w:t>元</w:t>
            </w:r>
          </w:p>
        </w:tc>
      </w:tr>
    </w:tbl>
    <w:p w14:paraId="69031852">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4、采购项目的主要需求及谈判可能实质性变动内容： 无</w:t>
      </w:r>
    </w:p>
    <w:p w14:paraId="26FA6C6B">
      <w:pPr>
        <w:keepNext w:val="0"/>
        <w:keepLines w:val="0"/>
        <w:pageBreakBefore w:val="0"/>
        <w:widowControl/>
        <w:tabs>
          <w:tab w:val="left" w:pos="8246"/>
        </w:tabs>
        <w:kinsoku/>
        <w:wordWrap/>
        <w:overflowPunct/>
        <w:topLinePunct w:val="0"/>
        <w:autoSpaceDE/>
        <w:autoSpaceDN/>
        <w:bidi w:val="0"/>
        <w:adjustRightInd/>
        <w:snapToGrid/>
        <w:spacing w:after="0" w:line="288"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二、供应商资质要求：</w:t>
      </w:r>
      <w:r>
        <w:rPr>
          <w:rFonts w:hint="eastAsia" w:ascii="宋体" w:hAnsi="宋体" w:eastAsia="宋体" w:cs="宋体"/>
          <w:b/>
          <w:bCs/>
          <w:sz w:val="24"/>
          <w:szCs w:val="24"/>
          <w:lang w:eastAsia="zh-CN"/>
        </w:rPr>
        <w:tab/>
      </w:r>
    </w:p>
    <w:p w14:paraId="66008FE4">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1、供应商基本资格条件：</w:t>
      </w:r>
    </w:p>
    <w:p w14:paraId="79A926D4">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14:paraId="7E3999DE">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（2）具有良好的商业信誉和健全的财务会计制度； </w:t>
      </w:r>
    </w:p>
    <w:p w14:paraId="2CFC5741">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（3）具有履行合同所必需的设备和专业技术能力； </w:t>
      </w:r>
    </w:p>
    <w:p w14:paraId="5D9FDF44">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（4）有依法缴纳税收和社会保障资金的良好记录。 </w:t>
      </w:r>
    </w:p>
    <w:p w14:paraId="45BD2FF9">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（5）参加政府采购活动</w:t>
      </w:r>
      <w:r>
        <w:rPr>
          <w:rFonts w:hint="eastAsia" w:ascii="宋体" w:hAnsi="宋体" w:eastAsia="宋体" w:cs="宋体"/>
          <w:sz w:val="24"/>
          <w:szCs w:val="24"/>
          <w:lang w:eastAsia="zh-CN"/>
        </w:rPr>
        <w:t>近三年内</w:t>
      </w:r>
      <w:r>
        <w:rPr>
          <w:rFonts w:hint="eastAsia" w:ascii="宋体" w:hAnsi="宋体" w:eastAsia="宋体" w:cs="宋体"/>
          <w:sz w:val="24"/>
          <w:szCs w:val="24"/>
        </w:rPr>
        <w:t xml:space="preserve">，在经营活动中没有重大违法记录。 </w:t>
      </w:r>
    </w:p>
    <w:p w14:paraId="7FDE7D23">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（6）法律、行政法规规定的其他条件。 </w:t>
      </w:r>
    </w:p>
    <w:p w14:paraId="28CF4277">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2、供应商特定资格条件：</w:t>
      </w:r>
      <w:r>
        <w:rPr>
          <w:rFonts w:hint="eastAsia" w:ascii="宋体" w:hAnsi="宋体" w:eastAsia="宋体" w:cs="宋体"/>
          <w:snapToGrid w:val="0"/>
          <w:color w:val="auto"/>
          <w:sz w:val="24"/>
          <w:szCs w:val="24"/>
          <w:lang w:val="en-US" w:eastAsia="zh-CN"/>
        </w:rPr>
        <w:t>无</w:t>
      </w:r>
      <w:r>
        <w:rPr>
          <w:rFonts w:hint="eastAsia" w:ascii="宋体" w:hAnsi="宋体" w:eastAsia="宋体" w:cs="宋体"/>
          <w:sz w:val="24"/>
          <w:szCs w:val="24"/>
        </w:rPr>
        <w:t>。</w:t>
      </w:r>
    </w:p>
    <w:p w14:paraId="008E5D20">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三、供应商应提交以下证明材料获取谈判文件。</w:t>
      </w:r>
    </w:p>
    <w:p w14:paraId="1A534D2A">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1、法人提交法定代表人资格证明书复印件或者法定代表人授权委托书原件并附法定代表人身份证明复印件；</w:t>
      </w:r>
    </w:p>
    <w:p w14:paraId="4589A4CB">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2、投标人为营利法人的，应提交营业执照；投标人为依法允许经营的事业单位的，应提交事业单位法人证书；投标人为非法人组织的，应提交依法登记证书；投标人为自然人的，应提交自然人的身份证明；</w:t>
      </w:r>
    </w:p>
    <w:p w14:paraId="6C20BB38">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3、提供依法缴纳税收和社保的承诺函；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588D0984">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4、《谈判文件规定的特定资格条件证明文件》，本邀请公告规定的特定资格条件证明材料的复印件；</w:t>
      </w:r>
    </w:p>
    <w:p w14:paraId="7EEBD4DA">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投标人近三年内在经营活动中没有任何重大违法记录的书面声明</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34C8A26F">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0" w:firstLineChars="200"/>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投标人提供公告之日起通过“信用中国”网站（www.creditchina.gov.cn）或中国政府采购网（www.ccgp.gov.cn）查询的信用记录网上打印件，应包括网站网址、查询内容、查询时间。</w:t>
      </w:r>
    </w:p>
    <w:p w14:paraId="2DB751C4">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eastAsia" w:ascii="宋体" w:hAnsi="宋体" w:eastAsia="宋体" w:cs="宋体"/>
          <w:sz w:val="24"/>
          <w:szCs w:val="24"/>
        </w:rPr>
      </w:pPr>
      <w:bookmarkStart w:id="5" w:name="_Hlk138075423"/>
      <w:r>
        <w:rPr>
          <w:rFonts w:hint="eastAsia" w:ascii="宋体" w:hAnsi="宋体" w:eastAsia="宋体" w:cs="宋体"/>
          <w:b/>
          <w:bCs/>
          <w:sz w:val="24"/>
          <w:szCs w:val="24"/>
        </w:rPr>
        <w:t>四、获取谈判文件的时间及地点：</w:t>
      </w:r>
    </w:p>
    <w:p w14:paraId="1D5E24F8">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1、按本邀请公告第三条规定提交的证明材料及说明</w:t>
      </w:r>
      <w:r>
        <w:rPr>
          <w:rFonts w:hint="eastAsia" w:ascii="宋体" w:hAnsi="宋体" w:eastAsia="宋体" w:cs="宋体"/>
          <w:sz w:val="24"/>
          <w:szCs w:val="24"/>
          <w:lang w:val="en-US" w:eastAsia="zh-CN"/>
        </w:rPr>
        <w:t>加盖公章</w:t>
      </w:r>
      <w:r>
        <w:rPr>
          <w:rFonts w:hint="eastAsia" w:ascii="宋体" w:hAnsi="宋体" w:eastAsia="宋体" w:cs="宋体"/>
          <w:sz w:val="24"/>
          <w:szCs w:val="24"/>
        </w:rPr>
        <w:t>装订成册，一式三份，密封递交。</w:t>
      </w:r>
    </w:p>
    <w:p w14:paraId="4418235F">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2、文件获取截止时间为</w:t>
      </w:r>
      <w:r>
        <w:rPr>
          <w:rFonts w:hint="eastAsia" w:ascii="宋体" w:hAnsi="宋体" w:eastAsia="宋体" w:cs="宋体"/>
          <w:sz w:val="24"/>
          <w:szCs w:val="24"/>
          <w:lang w:eastAsia="zh-CN"/>
        </w:rPr>
        <w:t>2026年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日17时00分（上午</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0-12：00，下午1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0-17：00）北京时间节假日除外，地点：</w:t>
      </w:r>
      <w:r>
        <w:rPr>
          <w:rFonts w:hint="eastAsia" w:ascii="宋体" w:hAnsi="宋体" w:eastAsia="宋体" w:cs="宋体"/>
          <w:bCs/>
          <w:sz w:val="24"/>
          <w:szCs w:val="24"/>
        </w:rPr>
        <w:t>衡阳市铭特招标咨询有限公司</w:t>
      </w:r>
      <w:r>
        <w:rPr>
          <w:rFonts w:hint="eastAsia" w:ascii="宋体" w:hAnsi="宋体" w:eastAsia="宋体" w:cs="宋体"/>
          <w:kern w:val="2"/>
          <w:sz w:val="24"/>
          <w:szCs w:val="24"/>
        </w:rPr>
        <w:t>（衡阳市蒸湘区解放大道50号俊景花园4栋1018号）</w:t>
      </w:r>
      <w:r>
        <w:rPr>
          <w:rFonts w:hint="eastAsia" w:ascii="宋体" w:hAnsi="宋体" w:eastAsia="宋体" w:cs="宋体"/>
          <w:sz w:val="24"/>
          <w:szCs w:val="24"/>
        </w:rPr>
        <w:t>，逾期送达将不予受理。</w:t>
      </w:r>
    </w:p>
    <w:p w14:paraId="6E1E993B">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五、确定拟邀请供应商</w:t>
      </w:r>
    </w:p>
    <w:p w14:paraId="5130B594">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1、采购人确定所有符合相应资格条件的供应商参加谈判，也可以由谈判小组从符合相应资格条件的供应商名单中确定不少于三家的供应商参加谈判。</w:t>
      </w:r>
    </w:p>
    <w:p w14:paraId="6AFD57DA">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2、采购人、采购代理机构向确定参加谈判的供应商发出谈判邀请，并发出谈判文件。</w:t>
      </w:r>
    </w:p>
    <w:p w14:paraId="357BF6AC">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29C03E17">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1、本邀请公告在</w:t>
      </w:r>
      <w:r>
        <w:rPr>
          <w:rFonts w:hint="eastAsia" w:ascii="宋体" w:hAnsi="宋体" w:eastAsia="宋体" w:cs="宋体"/>
          <w:sz w:val="24"/>
          <w:szCs w:val="24"/>
          <w:lang w:eastAsia="zh-CN"/>
        </w:rPr>
        <w:t>中国采购与招标网</w:t>
      </w:r>
      <w:r>
        <w:rPr>
          <w:rFonts w:hint="eastAsia" w:ascii="宋体" w:hAnsi="宋体" w:eastAsia="宋体" w:cs="宋体"/>
          <w:sz w:val="24"/>
          <w:szCs w:val="24"/>
        </w:rPr>
        <w:t>发布，公告期限从本邀请公告发布之日起5个工作日。</w:t>
      </w:r>
    </w:p>
    <w:p w14:paraId="46D0C051">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2、在其他媒体发布的邀请公告,公告内容以本邀请公告指定媒体发布的公告为准，公告期限自本邀请公告指定媒体最先发布公告之日起算。</w:t>
      </w:r>
    </w:p>
    <w:p w14:paraId="67019112">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七、竞争性谈判响应文件提交的截止时间、开启时间及地点</w:t>
      </w:r>
    </w:p>
    <w:p w14:paraId="7E9FF803">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1、首次响应文件的提交截止时间：</w:t>
      </w:r>
      <w:r>
        <w:rPr>
          <w:rFonts w:hint="eastAsia" w:ascii="宋体" w:hAnsi="宋体" w:eastAsia="宋体" w:cs="宋体"/>
          <w:sz w:val="24"/>
          <w:szCs w:val="24"/>
          <w:lang w:eastAsia="zh-CN"/>
        </w:rPr>
        <w:t>2026年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15：00  </w:t>
      </w:r>
    </w:p>
    <w:p w14:paraId="2BC545E0">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2、首次响应文件的开启时间：</w:t>
      </w:r>
      <w:r>
        <w:rPr>
          <w:rFonts w:hint="eastAsia" w:ascii="宋体" w:hAnsi="宋体" w:eastAsia="宋体" w:cs="宋体"/>
          <w:sz w:val="24"/>
          <w:szCs w:val="24"/>
          <w:lang w:eastAsia="zh-CN"/>
        </w:rPr>
        <w:t>2026年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29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15：00 </w:t>
      </w:r>
    </w:p>
    <w:p w14:paraId="437A4DB6">
      <w:pPr>
        <w:keepNext w:val="0"/>
        <w:keepLines w:val="0"/>
        <w:pageBreakBefore w:val="0"/>
        <w:widowControl/>
        <w:kinsoku/>
        <w:wordWrap/>
        <w:overflowPunct/>
        <w:topLinePunct w:val="0"/>
        <w:autoSpaceDE/>
        <w:autoSpaceDN/>
        <w:bidi w:val="0"/>
        <w:spacing w:line="288"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sz w:val="24"/>
          <w:szCs w:val="24"/>
        </w:rPr>
        <w:t>3、首次响应文件的开启地点：</w:t>
      </w:r>
      <w:r>
        <w:rPr>
          <w:rFonts w:hint="eastAsia" w:ascii="宋体" w:hAnsi="宋体" w:eastAsia="宋体" w:cs="宋体"/>
          <w:bCs/>
          <w:sz w:val="24"/>
          <w:szCs w:val="24"/>
        </w:rPr>
        <w:t>衡阳市铭特招标咨询有限公司</w:t>
      </w:r>
      <w:r>
        <w:rPr>
          <w:rFonts w:hint="eastAsia" w:ascii="宋体" w:hAnsi="宋体" w:eastAsia="宋体" w:cs="宋体"/>
          <w:kern w:val="2"/>
          <w:sz w:val="24"/>
          <w:szCs w:val="24"/>
        </w:rPr>
        <w:t>会议室</w:t>
      </w:r>
    </w:p>
    <w:p w14:paraId="5417FD6F">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contextualSpacing/>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八、疑问及质疑</w:t>
      </w:r>
    </w:p>
    <w:p w14:paraId="7635068B">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1、供应商对政府采购活动事项如有疑问的，可以向采购人、采购代理机构提出询问。采购人、采购代理机构将在3个工作日内作出答复。</w:t>
      </w:r>
    </w:p>
    <w:p w14:paraId="348AC4FA">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2、供应商认为本邀请公告使自己的合法权益受到损害的，可以在邀请公告期限届满之日起7个工作日内，以书面形式向采购人、采购代理机构提出质疑。</w:t>
      </w:r>
    </w:p>
    <w:p w14:paraId="6A4AA20D">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九、联系方式</w:t>
      </w:r>
    </w:p>
    <w:bookmarkEnd w:id="5"/>
    <w:p w14:paraId="26419B61">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采购人信息</w:t>
      </w:r>
    </w:p>
    <w:p w14:paraId="3F1961E7">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采购人名称：衡阳市第一中学</w:t>
      </w:r>
    </w:p>
    <w:p w14:paraId="65756FEF">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地址：</w:t>
      </w:r>
      <w:bookmarkStart w:id="6" w:name="OLE_LINK22"/>
      <w:r>
        <w:rPr>
          <w:rFonts w:hint="eastAsia" w:ascii="宋体" w:hAnsi="宋体" w:eastAsia="宋体" w:cs="宋体"/>
          <w:sz w:val="24"/>
          <w:szCs w:val="24"/>
          <w:lang w:eastAsia="zh-CN"/>
        </w:rPr>
        <w:t>衡阳市华新开发区</w:t>
      </w:r>
      <w:bookmarkEnd w:id="6"/>
    </w:p>
    <w:p w14:paraId="68249F9C">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联系人：王老师</w:t>
      </w:r>
    </w:p>
    <w:p w14:paraId="7F99E4B3">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电话：</w:t>
      </w:r>
      <w:bookmarkStart w:id="7" w:name="OLE_LINK23"/>
      <w:r>
        <w:rPr>
          <w:rFonts w:hint="eastAsia" w:ascii="宋体" w:hAnsi="宋体" w:eastAsia="宋体" w:cs="宋体"/>
          <w:sz w:val="24"/>
          <w:szCs w:val="24"/>
          <w:lang w:eastAsia="zh-CN"/>
        </w:rPr>
        <w:t>18773416653</w:t>
      </w:r>
    </w:p>
    <w:bookmarkEnd w:id="7"/>
    <w:p w14:paraId="0AF0D798">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采购代理机构信息</w:t>
      </w:r>
    </w:p>
    <w:p w14:paraId="066A9B2C">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采购代理机构名称：衡阳市铭特招标咨询有限公司</w:t>
      </w:r>
    </w:p>
    <w:p w14:paraId="68CD90A0">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地址：衡阳市蒸湘区解放大道50号俊景花园4栋1018号</w:t>
      </w:r>
    </w:p>
    <w:p w14:paraId="56F82C43">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联系人：刘丽君</w:t>
      </w:r>
    </w:p>
    <w:p w14:paraId="37F537A4">
      <w:pPr>
        <w:keepNext w:val="0"/>
        <w:keepLines w:val="0"/>
        <w:pageBreakBefore w:val="0"/>
        <w:widowControl/>
        <w:kinsoku/>
        <w:wordWrap/>
        <w:overflowPunct/>
        <w:topLinePunct w:val="0"/>
        <w:autoSpaceDE/>
        <w:autoSpaceDN/>
        <w:bidi w:val="0"/>
        <w:adjustRightInd/>
        <w:snapToGrid/>
        <w:spacing w:before="100" w:beforeAutospacing="1" w:after="100" w:afterAutospacing="1" w:line="288" w:lineRule="auto"/>
        <w:ind w:firstLine="482"/>
        <w:contextualSpacing/>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联系电话：18907349729</w:t>
      </w:r>
    </w:p>
    <w:p w14:paraId="194824E8">
      <w:pPr>
        <w:adjustRightInd/>
        <w:snapToGrid/>
        <w:spacing w:before="100" w:beforeAutospacing="1" w:after="100" w:afterAutospacing="1" w:line="340" w:lineRule="exact"/>
        <w:contextualSpacing/>
        <w:jc w:val="both"/>
        <w:rPr>
          <w:rFonts w:ascii="宋体" w:hAnsi="宋体" w:eastAsia="宋体" w:cs="宋体"/>
          <w:sz w:val="24"/>
          <w:szCs w:val="24"/>
        </w:rPr>
      </w:pPr>
    </w:p>
    <w:bookmarkEnd w:id="8"/>
    <w:sectPr>
      <w:headerReference r:id="rId4" w:type="default"/>
      <w:pgSz w:w="11906" w:h="16838"/>
      <w:pgMar w:top="1270" w:right="1106" w:bottom="1270"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293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underlineTabInNumList/>
    <w:compatSetting w:name="compatibilityMode" w:uri="http://schemas.microsoft.com/office/word" w:val="12"/>
  </w:compat>
  <w:docVars>
    <w:docVar w:name="commondata" w:val="eyJoZGlkIjoiOWU1MWYwZDc3YjM4MGU3YTViMzdjNzI1NTk4NTJkYjAifQ=="/>
  </w:docVars>
  <w:rsids>
    <w:rsidRoot w:val="00D31D50"/>
    <w:rsid w:val="00001A01"/>
    <w:rsid w:val="00010300"/>
    <w:rsid w:val="000131AE"/>
    <w:rsid w:val="00013F05"/>
    <w:rsid w:val="00015289"/>
    <w:rsid w:val="000152A8"/>
    <w:rsid w:val="00016015"/>
    <w:rsid w:val="000201E3"/>
    <w:rsid w:val="000219FC"/>
    <w:rsid w:val="00032CA4"/>
    <w:rsid w:val="000348F9"/>
    <w:rsid w:val="000415B1"/>
    <w:rsid w:val="00043915"/>
    <w:rsid w:val="00043F93"/>
    <w:rsid w:val="00046B2C"/>
    <w:rsid w:val="00055BE9"/>
    <w:rsid w:val="00060089"/>
    <w:rsid w:val="00062155"/>
    <w:rsid w:val="000627AD"/>
    <w:rsid w:val="00066464"/>
    <w:rsid w:val="000672B2"/>
    <w:rsid w:val="0007553D"/>
    <w:rsid w:val="00080CF5"/>
    <w:rsid w:val="00083E3C"/>
    <w:rsid w:val="00086558"/>
    <w:rsid w:val="000900AE"/>
    <w:rsid w:val="00091E02"/>
    <w:rsid w:val="00097264"/>
    <w:rsid w:val="000A0216"/>
    <w:rsid w:val="000A1A04"/>
    <w:rsid w:val="000A213F"/>
    <w:rsid w:val="000A37D5"/>
    <w:rsid w:val="000A3838"/>
    <w:rsid w:val="000A3DDC"/>
    <w:rsid w:val="000A60A9"/>
    <w:rsid w:val="000B79B8"/>
    <w:rsid w:val="000C0314"/>
    <w:rsid w:val="000C277A"/>
    <w:rsid w:val="000C3AF7"/>
    <w:rsid w:val="000C5376"/>
    <w:rsid w:val="000D51F4"/>
    <w:rsid w:val="000D7DFB"/>
    <w:rsid w:val="000E5DBB"/>
    <w:rsid w:val="000F207A"/>
    <w:rsid w:val="000F42D9"/>
    <w:rsid w:val="00103CCA"/>
    <w:rsid w:val="0011038C"/>
    <w:rsid w:val="001151A2"/>
    <w:rsid w:val="00117831"/>
    <w:rsid w:val="001212DD"/>
    <w:rsid w:val="00127235"/>
    <w:rsid w:val="00131834"/>
    <w:rsid w:val="001332ED"/>
    <w:rsid w:val="00133529"/>
    <w:rsid w:val="00140012"/>
    <w:rsid w:val="0016388E"/>
    <w:rsid w:val="00167556"/>
    <w:rsid w:val="00174EF0"/>
    <w:rsid w:val="0018400C"/>
    <w:rsid w:val="001841C1"/>
    <w:rsid w:val="00186BDA"/>
    <w:rsid w:val="00186D12"/>
    <w:rsid w:val="00187A85"/>
    <w:rsid w:val="00195FC3"/>
    <w:rsid w:val="001A2713"/>
    <w:rsid w:val="001B11F8"/>
    <w:rsid w:val="001B129D"/>
    <w:rsid w:val="001C5ABB"/>
    <w:rsid w:val="001C6DFB"/>
    <w:rsid w:val="001C703A"/>
    <w:rsid w:val="001D16A3"/>
    <w:rsid w:val="001E32A2"/>
    <w:rsid w:val="001E3EA5"/>
    <w:rsid w:val="001E4357"/>
    <w:rsid w:val="001E4AED"/>
    <w:rsid w:val="001E53B7"/>
    <w:rsid w:val="001E7590"/>
    <w:rsid w:val="001F0FC3"/>
    <w:rsid w:val="001F1C04"/>
    <w:rsid w:val="001F32D4"/>
    <w:rsid w:val="001F7B50"/>
    <w:rsid w:val="001F7DB6"/>
    <w:rsid w:val="00200A0C"/>
    <w:rsid w:val="00201E94"/>
    <w:rsid w:val="0020401E"/>
    <w:rsid w:val="00222DAC"/>
    <w:rsid w:val="00225312"/>
    <w:rsid w:val="0022693F"/>
    <w:rsid w:val="002273A2"/>
    <w:rsid w:val="00241076"/>
    <w:rsid w:val="00256664"/>
    <w:rsid w:val="00260FB0"/>
    <w:rsid w:val="002619FB"/>
    <w:rsid w:val="00265F40"/>
    <w:rsid w:val="00267660"/>
    <w:rsid w:val="00272E5A"/>
    <w:rsid w:val="002737D5"/>
    <w:rsid w:val="00275BAD"/>
    <w:rsid w:val="00286488"/>
    <w:rsid w:val="002910D8"/>
    <w:rsid w:val="002A1E2A"/>
    <w:rsid w:val="002A7EB5"/>
    <w:rsid w:val="002B32AA"/>
    <w:rsid w:val="002B3D98"/>
    <w:rsid w:val="002B64D9"/>
    <w:rsid w:val="002C2AD0"/>
    <w:rsid w:val="002C2C2A"/>
    <w:rsid w:val="002C3363"/>
    <w:rsid w:val="002C4651"/>
    <w:rsid w:val="002D7BEF"/>
    <w:rsid w:val="002E1523"/>
    <w:rsid w:val="002F5C46"/>
    <w:rsid w:val="002F79AC"/>
    <w:rsid w:val="00306A92"/>
    <w:rsid w:val="00307B57"/>
    <w:rsid w:val="00320353"/>
    <w:rsid w:val="003239F6"/>
    <w:rsid w:val="00323B43"/>
    <w:rsid w:val="00325D56"/>
    <w:rsid w:val="00332F05"/>
    <w:rsid w:val="00334AF1"/>
    <w:rsid w:val="00340287"/>
    <w:rsid w:val="003452CC"/>
    <w:rsid w:val="003478C3"/>
    <w:rsid w:val="00357E4B"/>
    <w:rsid w:val="00366311"/>
    <w:rsid w:val="00372886"/>
    <w:rsid w:val="0037662A"/>
    <w:rsid w:val="00376699"/>
    <w:rsid w:val="0039199F"/>
    <w:rsid w:val="00393EB2"/>
    <w:rsid w:val="00395012"/>
    <w:rsid w:val="003A6B63"/>
    <w:rsid w:val="003A7F09"/>
    <w:rsid w:val="003B0D92"/>
    <w:rsid w:val="003B0ECA"/>
    <w:rsid w:val="003B1884"/>
    <w:rsid w:val="003B309C"/>
    <w:rsid w:val="003B339A"/>
    <w:rsid w:val="003B6BFC"/>
    <w:rsid w:val="003C497E"/>
    <w:rsid w:val="003C6E42"/>
    <w:rsid w:val="003C71BA"/>
    <w:rsid w:val="003C72A3"/>
    <w:rsid w:val="003D1038"/>
    <w:rsid w:val="003D1C02"/>
    <w:rsid w:val="003D37D8"/>
    <w:rsid w:val="003E4F2C"/>
    <w:rsid w:val="003E5748"/>
    <w:rsid w:val="003E6861"/>
    <w:rsid w:val="003E6E33"/>
    <w:rsid w:val="003E7B49"/>
    <w:rsid w:val="003F396F"/>
    <w:rsid w:val="003F576C"/>
    <w:rsid w:val="0040135F"/>
    <w:rsid w:val="0040776C"/>
    <w:rsid w:val="00412D80"/>
    <w:rsid w:val="0042030B"/>
    <w:rsid w:val="00425473"/>
    <w:rsid w:val="00426133"/>
    <w:rsid w:val="00427898"/>
    <w:rsid w:val="00430F32"/>
    <w:rsid w:val="00433686"/>
    <w:rsid w:val="00433FE7"/>
    <w:rsid w:val="004358AB"/>
    <w:rsid w:val="004411A6"/>
    <w:rsid w:val="004411E3"/>
    <w:rsid w:val="00442DDE"/>
    <w:rsid w:val="00445D7C"/>
    <w:rsid w:val="00450E79"/>
    <w:rsid w:val="004541F5"/>
    <w:rsid w:val="00457B53"/>
    <w:rsid w:val="00463D40"/>
    <w:rsid w:val="00472EE1"/>
    <w:rsid w:val="0047452C"/>
    <w:rsid w:val="00480B31"/>
    <w:rsid w:val="00485409"/>
    <w:rsid w:val="0048585D"/>
    <w:rsid w:val="004871FD"/>
    <w:rsid w:val="00490FC4"/>
    <w:rsid w:val="00493544"/>
    <w:rsid w:val="00494AB6"/>
    <w:rsid w:val="004A0393"/>
    <w:rsid w:val="004B3332"/>
    <w:rsid w:val="004B45D9"/>
    <w:rsid w:val="004B5F92"/>
    <w:rsid w:val="004B64C5"/>
    <w:rsid w:val="004C02F4"/>
    <w:rsid w:val="004C26B9"/>
    <w:rsid w:val="004C44E8"/>
    <w:rsid w:val="004D18EB"/>
    <w:rsid w:val="004E14BA"/>
    <w:rsid w:val="004E1A51"/>
    <w:rsid w:val="004E5438"/>
    <w:rsid w:val="004F2CBE"/>
    <w:rsid w:val="004F6176"/>
    <w:rsid w:val="004F6BB9"/>
    <w:rsid w:val="0050240B"/>
    <w:rsid w:val="00503D59"/>
    <w:rsid w:val="0050492C"/>
    <w:rsid w:val="00504CCA"/>
    <w:rsid w:val="00505E35"/>
    <w:rsid w:val="0051065B"/>
    <w:rsid w:val="00512F59"/>
    <w:rsid w:val="00512FDC"/>
    <w:rsid w:val="005219D9"/>
    <w:rsid w:val="005235E7"/>
    <w:rsid w:val="00523811"/>
    <w:rsid w:val="00530B23"/>
    <w:rsid w:val="00530EB4"/>
    <w:rsid w:val="00531B81"/>
    <w:rsid w:val="0053733D"/>
    <w:rsid w:val="00537CCB"/>
    <w:rsid w:val="00544566"/>
    <w:rsid w:val="005449BF"/>
    <w:rsid w:val="00545C29"/>
    <w:rsid w:val="005471FD"/>
    <w:rsid w:val="0056112B"/>
    <w:rsid w:val="005628E9"/>
    <w:rsid w:val="00562983"/>
    <w:rsid w:val="0057454D"/>
    <w:rsid w:val="0057455B"/>
    <w:rsid w:val="00576C4A"/>
    <w:rsid w:val="00581E22"/>
    <w:rsid w:val="00594C3B"/>
    <w:rsid w:val="0059545B"/>
    <w:rsid w:val="00595C2D"/>
    <w:rsid w:val="005967F1"/>
    <w:rsid w:val="005A1303"/>
    <w:rsid w:val="005A50FA"/>
    <w:rsid w:val="005A7D96"/>
    <w:rsid w:val="005B2E35"/>
    <w:rsid w:val="005B7C11"/>
    <w:rsid w:val="005C0CBD"/>
    <w:rsid w:val="005C1176"/>
    <w:rsid w:val="005C2474"/>
    <w:rsid w:val="005C2A11"/>
    <w:rsid w:val="005C57F6"/>
    <w:rsid w:val="005C774E"/>
    <w:rsid w:val="005D228E"/>
    <w:rsid w:val="005D3A11"/>
    <w:rsid w:val="005D5494"/>
    <w:rsid w:val="005E1CB7"/>
    <w:rsid w:val="005E2EA3"/>
    <w:rsid w:val="005F31D4"/>
    <w:rsid w:val="005F33E9"/>
    <w:rsid w:val="006004C1"/>
    <w:rsid w:val="00602811"/>
    <w:rsid w:val="00602FB6"/>
    <w:rsid w:val="0061162B"/>
    <w:rsid w:val="00617D2A"/>
    <w:rsid w:val="00622D78"/>
    <w:rsid w:val="00625D59"/>
    <w:rsid w:val="006306B1"/>
    <w:rsid w:val="006314B4"/>
    <w:rsid w:val="006317AE"/>
    <w:rsid w:val="00633230"/>
    <w:rsid w:val="006362FC"/>
    <w:rsid w:val="00642BDC"/>
    <w:rsid w:val="00647541"/>
    <w:rsid w:val="00647BB3"/>
    <w:rsid w:val="00651B3C"/>
    <w:rsid w:val="00654568"/>
    <w:rsid w:val="0065731F"/>
    <w:rsid w:val="006642ED"/>
    <w:rsid w:val="0067238E"/>
    <w:rsid w:val="00673DF2"/>
    <w:rsid w:val="00674965"/>
    <w:rsid w:val="00675073"/>
    <w:rsid w:val="0067694A"/>
    <w:rsid w:val="00687B89"/>
    <w:rsid w:val="00697905"/>
    <w:rsid w:val="006A0E58"/>
    <w:rsid w:val="006A2D58"/>
    <w:rsid w:val="006A5F88"/>
    <w:rsid w:val="006B1F27"/>
    <w:rsid w:val="006B2069"/>
    <w:rsid w:val="006B5556"/>
    <w:rsid w:val="006B6235"/>
    <w:rsid w:val="006B63A2"/>
    <w:rsid w:val="006D0EAC"/>
    <w:rsid w:val="006D1827"/>
    <w:rsid w:val="006D55B9"/>
    <w:rsid w:val="006D5D65"/>
    <w:rsid w:val="006E60F2"/>
    <w:rsid w:val="006F78A4"/>
    <w:rsid w:val="00700698"/>
    <w:rsid w:val="00703855"/>
    <w:rsid w:val="00704EC1"/>
    <w:rsid w:val="0070500F"/>
    <w:rsid w:val="0070569D"/>
    <w:rsid w:val="00707090"/>
    <w:rsid w:val="007072D8"/>
    <w:rsid w:val="00711A7A"/>
    <w:rsid w:val="00712A44"/>
    <w:rsid w:val="00720698"/>
    <w:rsid w:val="00725C95"/>
    <w:rsid w:val="00726233"/>
    <w:rsid w:val="00730B3E"/>
    <w:rsid w:val="00734A30"/>
    <w:rsid w:val="0073574E"/>
    <w:rsid w:val="007412F5"/>
    <w:rsid w:val="00741F37"/>
    <w:rsid w:val="007463D8"/>
    <w:rsid w:val="00747494"/>
    <w:rsid w:val="00755F16"/>
    <w:rsid w:val="00756E38"/>
    <w:rsid w:val="00760578"/>
    <w:rsid w:val="00762586"/>
    <w:rsid w:val="007627F0"/>
    <w:rsid w:val="00764649"/>
    <w:rsid w:val="007648B2"/>
    <w:rsid w:val="007654B6"/>
    <w:rsid w:val="007658D6"/>
    <w:rsid w:val="00765BB1"/>
    <w:rsid w:val="00775159"/>
    <w:rsid w:val="007771B6"/>
    <w:rsid w:val="00781229"/>
    <w:rsid w:val="00782D5A"/>
    <w:rsid w:val="00791E54"/>
    <w:rsid w:val="007A125F"/>
    <w:rsid w:val="007A5EE1"/>
    <w:rsid w:val="007B6185"/>
    <w:rsid w:val="007C1409"/>
    <w:rsid w:val="007C183F"/>
    <w:rsid w:val="007C5828"/>
    <w:rsid w:val="007D0087"/>
    <w:rsid w:val="007D1065"/>
    <w:rsid w:val="007D1FF3"/>
    <w:rsid w:val="007D5C18"/>
    <w:rsid w:val="007F3CA1"/>
    <w:rsid w:val="007F4CAD"/>
    <w:rsid w:val="007F509E"/>
    <w:rsid w:val="007F635C"/>
    <w:rsid w:val="00800E72"/>
    <w:rsid w:val="00806E3C"/>
    <w:rsid w:val="008070CC"/>
    <w:rsid w:val="008140DD"/>
    <w:rsid w:val="008150C5"/>
    <w:rsid w:val="00823AF0"/>
    <w:rsid w:val="00826846"/>
    <w:rsid w:val="008269B3"/>
    <w:rsid w:val="00832329"/>
    <w:rsid w:val="00833648"/>
    <w:rsid w:val="008348A2"/>
    <w:rsid w:val="00837878"/>
    <w:rsid w:val="0084156D"/>
    <w:rsid w:val="00843571"/>
    <w:rsid w:val="00843E25"/>
    <w:rsid w:val="00847B67"/>
    <w:rsid w:val="00850D2B"/>
    <w:rsid w:val="00853F6A"/>
    <w:rsid w:val="00854B0E"/>
    <w:rsid w:val="008604CB"/>
    <w:rsid w:val="00862A1D"/>
    <w:rsid w:val="0086327A"/>
    <w:rsid w:val="0086653D"/>
    <w:rsid w:val="00876831"/>
    <w:rsid w:val="008906A6"/>
    <w:rsid w:val="00894B38"/>
    <w:rsid w:val="00896B01"/>
    <w:rsid w:val="00896CA3"/>
    <w:rsid w:val="008A4EA5"/>
    <w:rsid w:val="008A66F2"/>
    <w:rsid w:val="008A71C1"/>
    <w:rsid w:val="008B6614"/>
    <w:rsid w:val="008B6B5D"/>
    <w:rsid w:val="008B7726"/>
    <w:rsid w:val="008D01AC"/>
    <w:rsid w:val="008D796B"/>
    <w:rsid w:val="008D7F91"/>
    <w:rsid w:val="008E1675"/>
    <w:rsid w:val="008E2732"/>
    <w:rsid w:val="008E2DFF"/>
    <w:rsid w:val="008E529D"/>
    <w:rsid w:val="008F0060"/>
    <w:rsid w:val="0090070E"/>
    <w:rsid w:val="00901C83"/>
    <w:rsid w:val="0090597A"/>
    <w:rsid w:val="00911027"/>
    <w:rsid w:val="00914B6D"/>
    <w:rsid w:val="00922DFA"/>
    <w:rsid w:val="00924892"/>
    <w:rsid w:val="00932AB5"/>
    <w:rsid w:val="0093656D"/>
    <w:rsid w:val="009412EA"/>
    <w:rsid w:val="00941813"/>
    <w:rsid w:val="009438E4"/>
    <w:rsid w:val="00951E24"/>
    <w:rsid w:val="00952910"/>
    <w:rsid w:val="00973DC8"/>
    <w:rsid w:val="009822DF"/>
    <w:rsid w:val="009822F3"/>
    <w:rsid w:val="0098690E"/>
    <w:rsid w:val="009926E6"/>
    <w:rsid w:val="00995ACC"/>
    <w:rsid w:val="009A267C"/>
    <w:rsid w:val="009A39C3"/>
    <w:rsid w:val="009A5368"/>
    <w:rsid w:val="009B13F8"/>
    <w:rsid w:val="009B1794"/>
    <w:rsid w:val="009B26F6"/>
    <w:rsid w:val="009B3373"/>
    <w:rsid w:val="009B7006"/>
    <w:rsid w:val="009C0C72"/>
    <w:rsid w:val="009C3589"/>
    <w:rsid w:val="009C375B"/>
    <w:rsid w:val="009D0F6F"/>
    <w:rsid w:val="009D12B6"/>
    <w:rsid w:val="009D1558"/>
    <w:rsid w:val="009D2793"/>
    <w:rsid w:val="009D5BFE"/>
    <w:rsid w:val="009E60F3"/>
    <w:rsid w:val="009F4631"/>
    <w:rsid w:val="009F7621"/>
    <w:rsid w:val="00A0171A"/>
    <w:rsid w:val="00A0336C"/>
    <w:rsid w:val="00A045D0"/>
    <w:rsid w:val="00A04C70"/>
    <w:rsid w:val="00A063AE"/>
    <w:rsid w:val="00A06D33"/>
    <w:rsid w:val="00A103D0"/>
    <w:rsid w:val="00A116B8"/>
    <w:rsid w:val="00A145A2"/>
    <w:rsid w:val="00A17F8D"/>
    <w:rsid w:val="00A21A91"/>
    <w:rsid w:val="00A2308D"/>
    <w:rsid w:val="00A31E9F"/>
    <w:rsid w:val="00A32783"/>
    <w:rsid w:val="00A41EE6"/>
    <w:rsid w:val="00A4474C"/>
    <w:rsid w:val="00A45A17"/>
    <w:rsid w:val="00A532F5"/>
    <w:rsid w:val="00A60E4A"/>
    <w:rsid w:val="00A62136"/>
    <w:rsid w:val="00A71A62"/>
    <w:rsid w:val="00A734D7"/>
    <w:rsid w:val="00A7462B"/>
    <w:rsid w:val="00A932EA"/>
    <w:rsid w:val="00A9362F"/>
    <w:rsid w:val="00A95012"/>
    <w:rsid w:val="00AA22D3"/>
    <w:rsid w:val="00AA7D95"/>
    <w:rsid w:val="00AB3FCF"/>
    <w:rsid w:val="00AB4D15"/>
    <w:rsid w:val="00AB7747"/>
    <w:rsid w:val="00AB7C96"/>
    <w:rsid w:val="00AC4C09"/>
    <w:rsid w:val="00AC4DB6"/>
    <w:rsid w:val="00AC7B0B"/>
    <w:rsid w:val="00AD3B03"/>
    <w:rsid w:val="00AD520F"/>
    <w:rsid w:val="00AD687C"/>
    <w:rsid w:val="00AD7679"/>
    <w:rsid w:val="00AE3D72"/>
    <w:rsid w:val="00AE61D2"/>
    <w:rsid w:val="00AF428E"/>
    <w:rsid w:val="00AF52DC"/>
    <w:rsid w:val="00B03443"/>
    <w:rsid w:val="00B075BC"/>
    <w:rsid w:val="00B07AF4"/>
    <w:rsid w:val="00B10B9A"/>
    <w:rsid w:val="00B1523F"/>
    <w:rsid w:val="00B17427"/>
    <w:rsid w:val="00B22AEB"/>
    <w:rsid w:val="00B2443C"/>
    <w:rsid w:val="00B26734"/>
    <w:rsid w:val="00B26DD5"/>
    <w:rsid w:val="00B31981"/>
    <w:rsid w:val="00B35563"/>
    <w:rsid w:val="00B358B4"/>
    <w:rsid w:val="00B364E2"/>
    <w:rsid w:val="00B45B14"/>
    <w:rsid w:val="00B464A8"/>
    <w:rsid w:val="00B472C0"/>
    <w:rsid w:val="00B51F58"/>
    <w:rsid w:val="00B54723"/>
    <w:rsid w:val="00B56185"/>
    <w:rsid w:val="00B61C23"/>
    <w:rsid w:val="00B62FBF"/>
    <w:rsid w:val="00B63964"/>
    <w:rsid w:val="00B72287"/>
    <w:rsid w:val="00B75F97"/>
    <w:rsid w:val="00B81A8F"/>
    <w:rsid w:val="00B9404E"/>
    <w:rsid w:val="00B96DB7"/>
    <w:rsid w:val="00BA3371"/>
    <w:rsid w:val="00BB0806"/>
    <w:rsid w:val="00BB1D26"/>
    <w:rsid w:val="00BB73C6"/>
    <w:rsid w:val="00BC5056"/>
    <w:rsid w:val="00BC7078"/>
    <w:rsid w:val="00BD7E36"/>
    <w:rsid w:val="00BE2B75"/>
    <w:rsid w:val="00BE46DA"/>
    <w:rsid w:val="00BF10F2"/>
    <w:rsid w:val="00BF42C0"/>
    <w:rsid w:val="00C005B9"/>
    <w:rsid w:val="00C05D55"/>
    <w:rsid w:val="00C0636A"/>
    <w:rsid w:val="00C0718D"/>
    <w:rsid w:val="00C07B97"/>
    <w:rsid w:val="00C113F7"/>
    <w:rsid w:val="00C13EC1"/>
    <w:rsid w:val="00C156DC"/>
    <w:rsid w:val="00C17096"/>
    <w:rsid w:val="00C27234"/>
    <w:rsid w:val="00C27639"/>
    <w:rsid w:val="00C30496"/>
    <w:rsid w:val="00C33432"/>
    <w:rsid w:val="00C33FB3"/>
    <w:rsid w:val="00C37077"/>
    <w:rsid w:val="00C43163"/>
    <w:rsid w:val="00C44372"/>
    <w:rsid w:val="00C46BC1"/>
    <w:rsid w:val="00C52271"/>
    <w:rsid w:val="00C56EC0"/>
    <w:rsid w:val="00C62410"/>
    <w:rsid w:val="00C703E3"/>
    <w:rsid w:val="00C72BCF"/>
    <w:rsid w:val="00C734BB"/>
    <w:rsid w:val="00C73984"/>
    <w:rsid w:val="00C773DB"/>
    <w:rsid w:val="00C776C7"/>
    <w:rsid w:val="00C86553"/>
    <w:rsid w:val="00C903FB"/>
    <w:rsid w:val="00C915DA"/>
    <w:rsid w:val="00C965B1"/>
    <w:rsid w:val="00CA229A"/>
    <w:rsid w:val="00CA37AA"/>
    <w:rsid w:val="00CA4521"/>
    <w:rsid w:val="00CA53C7"/>
    <w:rsid w:val="00CA77C0"/>
    <w:rsid w:val="00CA7C35"/>
    <w:rsid w:val="00CB37C4"/>
    <w:rsid w:val="00CB60D3"/>
    <w:rsid w:val="00CB6310"/>
    <w:rsid w:val="00CB7187"/>
    <w:rsid w:val="00CC179E"/>
    <w:rsid w:val="00CC2D18"/>
    <w:rsid w:val="00CC3138"/>
    <w:rsid w:val="00CC3B0A"/>
    <w:rsid w:val="00CD4C03"/>
    <w:rsid w:val="00CE0357"/>
    <w:rsid w:val="00CE14C8"/>
    <w:rsid w:val="00CE5118"/>
    <w:rsid w:val="00CF1A90"/>
    <w:rsid w:val="00CF393B"/>
    <w:rsid w:val="00CF63FB"/>
    <w:rsid w:val="00D03F04"/>
    <w:rsid w:val="00D158C4"/>
    <w:rsid w:val="00D20B16"/>
    <w:rsid w:val="00D24DD7"/>
    <w:rsid w:val="00D253EC"/>
    <w:rsid w:val="00D25556"/>
    <w:rsid w:val="00D2793E"/>
    <w:rsid w:val="00D3068E"/>
    <w:rsid w:val="00D31C95"/>
    <w:rsid w:val="00D31D50"/>
    <w:rsid w:val="00D32BD6"/>
    <w:rsid w:val="00D34260"/>
    <w:rsid w:val="00D34D95"/>
    <w:rsid w:val="00D36184"/>
    <w:rsid w:val="00D4452B"/>
    <w:rsid w:val="00D447ED"/>
    <w:rsid w:val="00D530A3"/>
    <w:rsid w:val="00D55780"/>
    <w:rsid w:val="00D56A8E"/>
    <w:rsid w:val="00D6795A"/>
    <w:rsid w:val="00D72FCE"/>
    <w:rsid w:val="00D7361A"/>
    <w:rsid w:val="00D76678"/>
    <w:rsid w:val="00D769D4"/>
    <w:rsid w:val="00D777F4"/>
    <w:rsid w:val="00D82CFC"/>
    <w:rsid w:val="00D90271"/>
    <w:rsid w:val="00D90BBF"/>
    <w:rsid w:val="00D92484"/>
    <w:rsid w:val="00D92E86"/>
    <w:rsid w:val="00D947A6"/>
    <w:rsid w:val="00DA1CD4"/>
    <w:rsid w:val="00DA421F"/>
    <w:rsid w:val="00DB3530"/>
    <w:rsid w:val="00DB3B1E"/>
    <w:rsid w:val="00DB536F"/>
    <w:rsid w:val="00DB6BD7"/>
    <w:rsid w:val="00DC1BE8"/>
    <w:rsid w:val="00DC2187"/>
    <w:rsid w:val="00DC3ED8"/>
    <w:rsid w:val="00DD1270"/>
    <w:rsid w:val="00DD5A3B"/>
    <w:rsid w:val="00DD5FB1"/>
    <w:rsid w:val="00DD7A12"/>
    <w:rsid w:val="00DE05BC"/>
    <w:rsid w:val="00DE2C26"/>
    <w:rsid w:val="00DE5EDC"/>
    <w:rsid w:val="00DF2EC2"/>
    <w:rsid w:val="00DF580F"/>
    <w:rsid w:val="00DF6583"/>
    <w:rsid w:val="00E011A4"/>
    <w:rsid w:val="00E0260E"/>
    <w:rsid w:val="00E03640"/>
    <w:rsid w:val="00E045CF"/>
    <w:rsid w:val="00E12573"/>
    <w:rsid w:val="00E14549"/>
    <w:rsid w:val="00E212E6"/>
    <w:rsid w:val="00E254FE"/>
    <w:rsid w:val="00E35869"/>
    <w:rsid w:val="00E35EB1"/>
    <w:rsid w:val="00E37129"/>
    <w:rsid w:val="00E46413"/>
    <w:rsid w:val="00E470F1"/>
    <w:rsid w:val="00E50C7E"/>
    <w:rsid w:val="00E53FBB"/>
    <w:rsid w:val="00E55BFF"/>
    <w:rsid w:val="00E66A59"/>
    <w:rsid w:val="00E6711B"/>
    <w:rsid w:val="00E67476"/>
    <w:rsid w:val="00E71580"/>
    <w:rsid w:val="00E75941"/>
    <w:rsid w:val="00E8762B"/>
    <w:rsid w:val="00E87FD5"/>
    <w:rsid w:val="00E9410C"/>
    <w:rsid w:val="00E97519"/>
    <w:rsid w:val="00E97946"/>
    <w:rsid w:val="00EA6738"/>
    <w:rsid w:val="00EB6338"/>
    <w:rsid w:val="00EC3B54"/>
    <w:rsid w:val="00EC7850"/>
    <w:rsid w:val="00ED107E"/>
    <w:rsid w:val="00ED1EEA"/>
    <w:rsid w:val="00ED284D"/>
    <w:rsid w:val="00ED41F1"/>
    <w:rsid w:val="00ED7040"/>
    <w:rsid w:val="00EE26C3"/>
    <w:rsid w:val="00EE5154"/>
    <w:rsid w:val="00EE73A4"/>
    <w:rsid w:val="00EF0EA6"/>
    <w:rsid w:val="00EF202A"/>
    <w:rsid w:val="00EF2F6F"/>
    <w:rsid w:val="00EF6D83"/>
    <w:rsid w:val="00EF7CD6"/>
    <w:rsid w:val="00F00619"/>
    <w:rsid w:val="00F0265D"/>
    <w:rsid w:val="00F079A6"/>
    <w:rsid w:val="00F10CEC"/>
    <w:rsid w:val="00F15A17"/>
    <w:rsid w:val="00F2151E"/>
    <w:rsid w:val="00F34E04"/>
    <w:rsid w:val="00F36B7C"/>
    <w:rsid w:val="00F42778"/>
    <w:rsid w:val="00F44E85"/>
    <w:rsid w:val="00F46625"/>
    <w:rsid w:val="00F4711D"/>
    <w:rsid w:val="00F5201B"/>
    <w:rsid w:val="00F547BC"/>
    <w:rsid w:val="00F55102"/>
    <w:rsid w:val="00F64769"/>
    <w:rsid w:val="00F65D08"/>
    <w:rsid w:val="00F724DE"/>
    <w:rsid w:val="00F7498F"/>
    <w:rsid w:val="00F801A0"/>
    <w:rsid w:val="00F85E0B"/>
    <w:rsid w:val="00F87FF5"/>
    <w:rsid w:val="00F916FF"/>
    <w:rsid w:val="00F92EC7"/>
    <w:rsid w:val="00F94E9B"/>
    <w:rsid w:val="00FA315E"/>
    <w:rsid w:val="00FA3B43"/>
    <w:rsid w:val="00FA77BF"/>
    <w:rsid w:val="00FB752F"/>
    <w:rsid w:val="00FB79C1"/>
    <w:rsid w:val="00FC1CB2"/>
    <w:rsid w:val="00FD0AFF"/>
    <w:rsid w:val="00FD509C"/>
    <w:rsid w:val="00FD69F7"/>
    <w:rsid w:val="00FD74C6"/>
    <w:rsid w:val="00FD7F65"/>
    <w:rsid w:val="00FF331D"/>
    <w:rsid w:val="00FF5971"/>
    <w:rsid w:val="00FF5EBF"/>
    <w:rsid w:val="02DE4523"/>
    <w:rsid w:val="043A7D24"/>
    <w:rsid w:val="114A78AF"/>
    <w:rsid w:val="1173234D"/>
    <w:rsid w:val="12C4767F"/>
    <w:rsid w:val="14C57141"/>
    <w:rsid w:val="16C16072"/>
    <w:rsid w:val="170E419B"/>
    <w:rsid w:val="176660F4"/>
    <w:rsid w:val="18FA49EC"/>
    <w:rsid w:val="1A0B22C7"/>
    <w:rsid w:val="1EA46904"/>
    <w:rsid w:val="23BF0056"/>
    <w:rsid w:val="2C4570D8"/>
    <w:rsid w:val="2D7D6C52"/>
    <w:rsid w:val="31DB3C52"/>
    <w:rsid w:val="32192170"/>
    <w:rsid w:val="336C20CA"/>
    <w:rsid w:val="344F31F4"/>
    <w:rsid w:val="410A22BB"/>
    <w:rsid w:val="415B3C6B"/>
    <w:rsid w:val="498702AE"/>
    <w:rsid w:val="4F747D4D"/>
    <w:rsid w:val="514563F3"/>
    <w:rsid w:val="514C69B7"/>
    <w:rsid w:val="5799772D"/>
    <w:rsid w:val="5FC33B73"/>
    <w:rsid w:val="60812DC2"/>
    <w:rsid w:val="63753E26"/>
    <w:rsid w:val="640F672E"/>
    <w:rsid w:val="668A05EF"/>
    <w:rsid w:val="6914021A"/>
    <w:rsid w:val="6AF824A3"/>
    <w:rsid w:val="6DB63E2B"/>
    <w:rsid w:val="6DE178F3"/>
    <w:rsid w:val="72406757"/>
    <w:rsid w:val="73411C9A"/>
    <w:rsid w:val="734E5FCB"/>
    <w:rsid w:val="76261D92"/>
    <w:rsid w:val="768518FE"/>
    <w:rsid w:val="78C52A84"/>
    <w:rsid w:val="7D677C31"/>
    <w:rsid w:val="7E941E91"/>
    <w:rsid w:val="7EF27524"/>
    <w:rsid w:val="7F21600B"/>
    <w:rsid w:val="7F571E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6"/>
    <w:qFormat/>
    <w:locked/>
    <w:uiPriority w:val="99"/>
    <w:pPr>
      <w:keepNext/>
      <w:widowControl w:val="0"/>
      <w:adjustRightInd/>
      <w:snapToGrid/>
      <w:spacing w:after="0"/>
      <w:jc w:val="center"/>
      <w:outlineLvl w:val="0"/>
    </w:pPr>
    <w:rPr>
      <w:rFonts w:ascii="Times New Roman" w:hAnsi="Times New Roman" w:eastAsia="宋体"/>
      <w:b/>
      <w:bCs/>
      <w:kern w:val="2"/>
      <w:sz w:val="24"/>
      <w:szCs w:val="20"/>
    </w:rPr>
  </w:style>
  <w:style w:type="paragraph" w:styleId="3">
    <w:name w:val="heading 3"/>
    <w:basedOn w:val="1"/>
    <w:next w:val="1"/>
    <w:semiHidden/>
    <w:unhideWhenUsed/>
    <w:qFormat/>
    <w:locked/>
    <w:uiPriority w:val="0"/>
    <w:pPr>
      <w:spacing w:before="75" w:after="0" w:afterAutospacing="1" w:line="420" w:lineRule="atLeast"/>
      <w:ind w:left="75" w:firstLine="300"/>
      <w:outlineLvl w:val="2"/>
    </w:pPr>
    <w:rPr>
      <w:rFonts w:hint="eastAsia" w:ascii="宋体" w:hAnsi="宋体" w:eastAsia="宋体"/>
      <w:b/>
      <w:bCs/>
      <w:sz w:val="24"/>
      <w:szCs w:val="24"/>
    </w:rPr>
  </w:style>
  <w:style w:type="paragraph" w:styleId="4">
    <w:name w:val="heading 5"/>
    <w:basedOn w:val="1"/>
    <w:next w:val="1"/>
    <w:link w:val="30"/>
    <w:semiHidden/>
    <w:unhideWhenUsed/>
    <w:qFormat/>
    <w:locked/>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9"/>
    <w:semiHidden/>
    <w:qFormat/>
    <w:uiPriority w:val="0"/>
    <w:pPr>
      <w:widowControl w:val="0"/>
      <w:shd w:val="clear" w:color="auto" w:fill="000080"/>
      <w:adjustRightInd/>
      <w:snapToGrid/>
      <w:spacing w:after="0"/>
      <w:jc w:val="both"/>
    </w:pPr>
    <w:rPr>
      <w:rFonts w:ascii="Times New Roman" w:hAnsi="Times New Roman" w:eastAsia="宋体"/>
      <w:kern w:val="2"/>
      <w:sz w:val="21"/>
      <w:szCs w:val="24"/>
    </w:rPr>
  </w:style>
  <w:style w:type="paragraph" w:styleId="6">
    <w:name w:val="Plain Text"/>
    <w:basedOn w:val="1"/>
    <w:link w:val="24"/>
    <w:qFormat/>
    <w:uiPriority w:val="0"/>
    <w:pPr>
      <w:widowControl w:val="0"/>
      <w:adjustRightInd/>
      <w:snapToGrid/>
      <w:spacing w:after="0"/>
      <w:jc w:val="both"/>
    </w:pPr>
    <w:rPr>
      <w:rFonts w:ascii="宋体" w:hAnsi="Courier New" w:eastAsia="宋体"/>
      <w:kern w:val="2"/>
      <w:sz w:val="21"/>
      <w:szCs w:val="21"/>
    </w:rPr>
  </w:style>
  <w:style w:type="paragraph" w:styleId="7">
    <w:name w:val="footer"/>
    <w:basedOn w:val="1"/>
    <w:link w:val="22"/>
    <w:semiHidden/>
    <w:qFormat/>
    <w:uiPriority w:val="99"/>
    <w:pPr>
      <w:tabs>
        <w:tab w:val="center" w:pos="4153"/>
        <w:tab w:val="right" w:pos="8306"/>
      </w:tabs>
    </w:pPr>
    <w:rPr>
      <w:sz w:val="18"/>
      <w:szCs w:val="18"/>
    </w:rPr>
  </w:style>
  <w:style w:type="paragraph" w:styleId="8">
    <w:name w:val="header"/>
    <w:basedOn w:val="1"/>
    <w:link w:val="21"/>
    <w:semiHidden/>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12">
    <w:name w:val="FollowedHyperlink"/>
    <w:basedOn w:val="11"/>
    <w:semiHidden/>
    <w:unhideWhenUsed/>
    <w:qFormat/>
    <w:uiPriority w:val="99"/>
    <w:rPr>
      <w:color w:val="515151"/>
      <w:u w:val="none"/>
    </w:rPr>
  </w:style>
  <w:style w:type="character" w:styleId="13">
    <w:name w:val="Emphasis"/>
    <w:basedOn w:val="11"/>
    <w:qFormat/>
    <w:locked/>
    <w:uiPriority w:val="0"/>
  </w:style>
  <w:style w:type="character" w:styleId="14">
    <w:name w:val="HTML Definition"/>
    <w:basedOn w:val="11"/>
    <w:semiHidden/>
    <w:unhideWhenUsed/>
    <w:qFormat/>
    <w:uiPriority w:val="99"/>
  </w:style>
  <w:style w:type="character" w:styleId="15">
    <w:name w:val="HTML Acronym"/>
    <w:basedOn w:val="11"/>
    <w:semiHidden/>
    <w:unhideWhenUsed/>
    <w:qFormat/>
    <w:uiPriority w:val="99"/>
  </w:style>
  <w:style w:type="character" w:styleId="16">
    <w:name w:val="HTML Variable"/>
    <w:basedOn w:val="11"/>
    <w:semiHidden/>
    <w:unhideWhenUsed/>
    <w:qFormat/>
    <w:uiPriority w:val="99"/>
  </w:style>
  <w:style w:type="character" w:styleId="17">
    <w:name w:val="Hyperlink"/>
    <w:basedOn w:val="11"/>
    <w:unhideWhenUsed/>
    <w:qFormat/>
    <w:uiPriority w:val="99"/>
    <w:rPr>
      <w:color w:val="0000FF"/>
      <w:u w:val="single"/>
    </w:rPr>
  </w:style>
  <w:style w:type="character" w:styleId="18">
    <w:name w:val="HTML Code"/>
    <w:basedOn w:val="11"/>
    <w:semiHidden/>
    <w:unhideWhenUsed/>
    <w:qFormat/>
    <w:uiPriority w:val="99"/>
    <w:rPr>
      <w:rFonts w:ascii="微软雅黑" w:hAnsi="微软雅黑" w:eastAsia="微软雅黑" w:cs="微软雅黑"/>
      <w:sz w:val="21"/>
      <w:szCs w:val="21"/>
    </w:rPr>
  </w:style>
  <w:style w:type="character" w:styleId="19">
    <w:name w:val="HTML Cite"/>
    <w:basedOn w:val="11"/>
    <w:semiHidden/>
    <w:unhideWhenUsed/>
    <w:qFormat/>
    <w:uiPriority w:val="99"/>
  </w:style>
  <w:style w:type="character" w:customStyle="1" w:styleId="20">
    <w:name w:val="Heading 1 Char"/>
    <w:basedOn w:val="11"/>
    <w:qFormat/>
    <w:locked/>
    <w:uiPriority w:val="99"/>
    <w:rPr>
      <w:rFonts w:ascii="Tahoma" w:hAnsi="Tahoma" w:cs="Times New Roman"/>
      <w:b/>
      <w:bCs/>
      <w:kern w:val="44"/>
      <w:sz w:val="44"/>
      <w:szCs w:val="44"/>
    </w:rPr>
  </w:style>
  <w:style w:type="character" w:customStyle="1" w:styleId="21">
    <w:name w:val="页眉 字符"/>
    <w:basedOn w:val="11"/>
    <w:link w:val="8"/>
    <w:semiHidden/>
    <w:qFormat/>
    <w:locked/>
    <w:uiPriority w:val="99"/>
    <w:rPr>
      <w:rFonts w:ascii="Tahoma" w:hAnsi="Tahoma" w:cs="Times New Roman"/>
      <w:sz w:val="18"/>
      <w:szCs w:val="18"/>
    </w:rPr>
  </w:style>
  <w:style w:type="character" w:customStyle="1" w:styleId="22">
    <w:name w:val="页脚 字符"/>
    <w:basedOn w:val="11"/>
    <w:link w:val="7"/>
    <w:semiHidden/>
    <w:qFormat/>
    <w:locked/>
    <w:uiPriority w:val="99"/>
    <w:rPr>
      <w:rFonts w:ascii="Tahoma" w:hAnsi="Tahoma" w:cs="Times New Roman"/>
      <w:sz w:val="18"/>
      <w:szCs w:val="18"/>
    </w:rPr>
  </w:style>
  <w:style w:type="character" w:customStyle="1" w:styleId="23">
    <w:name w:val="Plain Text Char"/>
    <w:basedOn w:val="11"/>
    <w:qFormat/>
    <w:locked/>
    <w:uiPriority w:val="99"/>
    <w:rPr>
      <w:rFonts w:ascii="宋体" w:hAnsi="Courier New" w:eastAsia="宋体" w:cs="Times New Roman"/>
      <w:kern w:val="2"/>
      <w:sz w:val="21"/>
    </w:rPr>
  </w:style>
  <w:style w:type="character" w:customStyle="1" w:styleId="24">
    <w:name w:val="纯文本 字符"/>
    <w:basedOn w:val="11"/>
    <w:link w:val="6"/>
    <w:qFormat/>
    <w:locked/>
    <w:uiPriority w:val="99"/>
    <w:rPr>
      <w:rFonts w:ascii="宋体" w:hAnsi="Courier New" w:eastAsia="宋体" w:cs="Courier New"/>
      <w:sz w:val="21"/>
      <w:szCs w:val="21"/>
    </w:rPr>
  </w:style>
  <w:style w:type="paragraph" w:styleId="25">
    <w:name w:val="List Paragraph"/>
    <w:basedOn w:val="1"/>
    <w:qFormat/>
    <w:uiPriority w:val="99"/>
    <w:pPr>
      <w:widowControl w:val="0"/>
      <w:adjustRightInd/>
      <w:snapToGrid/>
      <w:spacing w:after="0"/>
      <w:ind w:firstLine="420" w:firstLineChars="200"/>
      <w:jc w:val="both"/>
    </w:pPr>
    <w:rPr>
      <w:rFonts w:ascii="Calibri" w:hAnsi="Calibri" w:eastAsia="宋体"/>
      <w:kern w:val="2"/>
      <w:sz w:val="21"/>
    </w:rPr>
  </w:style>
  <w:style w:type="character" w:customStyle="1" w:styleId="26">
    <w:name w:val="标题 1 字符"/>
    <w:basedOn w:val="11"/>
    <w:link w:val="2"/>
    <w:qFormat/>
    <w:locked/>
    <w:uiPriority w:val="99"/>
    <w:rPr>
      <w:rFonts w:eastAsia="宋体" w:cs="Times New Roman"/>
      <w:b/>
      <w:bCs/>
      <w:kern w:val="2"/>
      <w:sz w:val="24"/>
      <w:lang w:val="en-US" w:eastAsia="zh-CN" w:bidi="ar-SA"/>
    </w:rPr>
  </w:style>
  <w:style w:type="character" w:customStyle="1" w:styleId="27">
    <w:name w:val="纯文本 Char1"/>
    <w:basedOn w:val="11"/>
    <w:qFormat/>
    <w:locked/>
    <w:uiPriority w:val="99"/>
    <w:rPr>
      <w:rFonts w:ascii="宋体" w:hAnsi="Courier New" w:eastAsia="宋体" w:cs="Times New Roman"/>
      <w:kern w:val="2"/>
      <w:sz w:val="21"/>
    </w:rPr>
  </w:style>
  <w:style w:type="character" w:customStyle="1" w:styleId="28">
    <w:name w:val="文档结构图 Char"/>
    <w:basedOn w:val="11"/>
    <w:semiHidden/>
    <w:qFormat/>
    <w:uiPriority w:val="0"/>
    <w:rPr>
      <w:kern w:val="2"/>
      <w:sz w:val="21"/>
      <w:szCs w:val="24"/>
      <w:shd w:val="clear" w:color="auto" w:fill="000080"/>
    </w:rPr>
  </w:style>
  <w:style w:type="character" w:customStyle="1" w:styleId="29">
    <w:name w:val="文档结构图 字符"/>
    <w:basedOn w:val="11"/>
    <w:link w:val="5"/>
    <w:semiHidden/>
    <w:qFormat/>
    <w:uiPriority w:val="99"/>
    <w:rPr>
      <w:rFonts w:ascii="宋体" w:hAnsi="Tahoma"/>
      <w:sz w:val="18"/>
      <w:szCs w:val="18"/>
    </w:rPr>
  </w:style>
  <w:style w:type="character" w:customStyle="1" w:styleId="30">
    <w:name w:val="标题 5 字符"/>
    <w:basedOn w:val="11"/>
    <w:link w:val="4"/>
    <w:qFormat/>
    <w:uiPriority w:val="0"/>
    <w:rPr>
      <w:rFonts w:ascii="Tahoma" w:hAnsi="Tahoma" w:eastAsia="微软雅黑"/>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1447</Words>
  <Characters>1566</Characters>
  <Lines>1</Lines>
  <Paragraphs>3</Paragraphs>
  <TotalTime>1</TotalTime>
  <ScaleCrop>false</ScaleCrop>
  <LinksUpToDate>false</LinksUpToDate>
  <CharactersWithSpaces>1587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2016-06-03T08:17:00Z</dcterms:created>
  <dc:creator>Administrator</dc:creator>
  <cp:lastModifiedBy>南夏</cp:lastModifiedBy>
  <cp:lastPrinted>2022-06-13T09:47:00Z</cp:lastPrinted>
  <dcterms:modified xsi:type="dcterms:W3CDTF">2026-06-16T06:47:56Z</dcterms:modified>
  <dc:title>衡山县地方税务局综合信息楼信息设备政府采购项目</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B80ABA69A8414DB8A0E9B3BD3E56953D</vt:lpwstr>
  </property>
</Properties>
</file>